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MOD. 2</w:t>
      </w:r>
    </w:p>
    <w:p>
      <w:pPr>
        <w:pStyle w:val="Subtitl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200040"/>
          <w:sz w:val="24"/>
          <w:szCs w:val="24"/>
        </w:rPr>
        <w:t>DICHIARAZIONI INTEGRATIVE DGUE</w:t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 w:eastAsia="SimSun" w:cs="Arial"/>
          <w:b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 w:eastAsia="SimSun" w:cs="Arial"/>
          <w:b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 w:eastAsia="SimSun" w:cs="Arial"/>
          <w:b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eastAsia="Calibri" w:cs="Arial"/>
          <w:b/>
          <w:bCs/>
          <w:color w:val="000000"/>
        </w:rPr>
      </w:pPr>
      <w:r>
        <w:rPr>
          <w:rFonts w:eastAsia="Calibri" w:cs="Arial" w:ascii="Arial" w:hAnsi="Arial"/>
          <w:b/>
          <w:bCs/>
          <w:color w:val="000000"/>
        </w:rPr>
        <w:t xml:space="preserve">Oggetto: </w:t>
      </w:r>
      <w:r>
        <w:rPr>
          <w:rFonts w:eastAsia="Calibri" w:cs="Arial" w:ascii="Arial" w:hAnsi="Arial"/>
          <w:b/>
          <w:bCs/>
          <w:color w:val="000000"/>
          <w:sz w:val="22"/>
        </w:rPr>
        <w:t>servizio di compilazione delle domande degli studenti per l'accesso agli interventi attinenti al diritto allo studio universitario ed al diritto scolastico fruibili tramite concorso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Cs/>
          <w:color w:val="000000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16"/>
          <w:szCs w:val="16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  <w:t>DA PRESENTARE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6"/>
          <w:szCs w:val="16"/>
        </w:rPr>
      </w:pPr>
      <w:r>
        <w:rPr>
          <w:rFonts w:cs="Arial" w:ascii="Arial" w:hAnsi="Arial"/>
          <w:bCs/>
          <w:color w:val="000000"/>
          <w:sz w:val="16"/>
          <w:szCs w:val="16"/>
        </w:rPr>
        <w:t>dall'operatore economico concorrente</w:t>
      </w:r>
      <w:r>
        <w:rPr>
          <w:rFonts w:cs="Arial" w:ascii="Arial" w:hAnsi="Arial"/>
          <w:b/>
          <w:bCs/>
          <w:color w:val="000000"/>
          <w:sz w:val="16"/>
          <w:szCs w:val="16"/>
        </w:rPr>
        <w:t xml:space="preserve"> (</w:t>
      </w:r>
      <w:r>
        <w:rPr>
          <w:rFonts w:cs="Arial" w:ascii="Arial" w:hAnsi="Arial"/>
          <w:color w:val="000000"/>
          <w:sz w:val="16"/>
          <w:szCs w:val="16"/>
        </w:rPr>
        <w:t>nel caso di raggruppamenti temporanei, consorzi ordinari, da tutti gli operatori economici che partecipano alla procedura in forma congiunta)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dalle consorziate/retiste individuate quali esecutrici</w:t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 w:eastAsia="SimSun" w:cs="Arial"/>
          <w:b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 w:eastAsia="SimSun" w:cs="Arial"/>
          <w:b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 w:eastAsia="SimSun" w:cs="Arial"/>
          <w:b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b/>
          <w:kern w:val="2"/>
          <w:sz w:val="24"/>
          <w:szCs w:val="24"/>
          <w:lang w:eastAsia="zh-CN" w:bidi="hi-IN"/>
        </w:rPr>
        <w:tab/>
        <w:tab/>
        <w:tab/>
        <w:t>ER.GO</w:t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left="4675" w:right="126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b/>
          <w:kern w:val="2"/>
          <w:sz w:val="24"/>
          <w:szCs w:val="24"/>
          <w:lang w:eastAsia="zh-CN" w:bidi="hi-IN"/>
        </w:rPr>
        <w:tab/>
        <w:tab/>
        <w:t>Azienda Regionale</w:t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b/>
          <w:kern w:val="2"/>
          <w:sz w:val="24"/>
          <w:szCs w:val="24"/>
          <w:lang w:eastAsia="zh-CN" w:bidi="hi-IN"/>
        </w:rPr>
        <w:tab/>
        <w:tab/>
        <w:tab/>
        <w:t>per il Diritto agli Studi Superiori</w:t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b/>
          <w:kern w:val="2"/>
          <w:sz w:val="24"/>
          <w:szCs w:val="24"/>
          <w:lang w:eastAsia="zh-CN" w:bidi="hi-IN"/>
        </w:rPr>
        <w:tab/>
        <w:tab/>
        <w:tab/>
        <w:t>Via Santa Maria Maggiore, 4</w:t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b/>
          <w:kern w:val="2"/>
          <w:sz w:val="24"/>
          <w:szCs w:val="24"/>
          <w:lang w:eastAsia="zh-CN" w:bidi="hi-IN"/>
        </w:rPr>
        <w:tab/>
        <w:tab/>
        <w:tab/>
        <w:t>40121 BOLOGNA BO</w:t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 w:eastAsia="SimSun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SimSun" w:cs="Times New Roman" w:ascii="Arial" w:hAnsi="Arial"/>
          <w:b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jc w:val="both"/>
        <w:textAlignment w:val="baseline"/>
        <w:rPr>
          <w:rFonts w:ascii="Arial" w:hAnsi="Arial" w:eastAsia="SimSun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SimSun" w:cs="Times New Roman" w:ascii="Arial" w:hAnsi="Arial"/>
          <w:b/>
          <w:kern w:val="2"/>
          <w:sz w:val="24"/>
          <w:szCs w:val="24"/>
          <w:lang w:eastAsia="zh-CN" w:bidi="hi-IN"/>
        </w:rPr>
      </w:r>
    </w:p>
    <w:p>
      <w:pPr>
        <w:pStyle w:val="Normal"/>
        <w:tabs>
          <w:tab w:val="clear" w:pos="708"/>
          <w:tab w:val="left" w:pos="0" w:leader="none"/>
          <w:tab w:val="left" w:pos="4675" w:leader="none"/>
        </w:tabs>
        <w:spacing w:lineRule="exact" w:line="240" w:before="0" w:after="0"/>
        <w:ind w:right="126"/>
        <w:textAlignment w:val="baseline"/>
        <w:rPr>
          <w:rFonts w:ascii="Arial" w:hAnsi="Arial" w:eastAsia="SimSun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SimSun" w:cs="Times New Roman" w:ascii="Arial" w:hAnsi="Arial"/>
          <w:b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Il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sottoscritto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____________________________________________________________</w:t>
      </w:r>
    </w:p>
    <w:p>
      <w:pPr>
        <w:pStyle w:val="Normal"/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nato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a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__________________________________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il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</w:t>
      </w:r>
    </w:p>
    <w:p>
      <w:pPr>
        <w:pStyle w:val="Normal"/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codice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fiscale_____________________________________________________________</w:t>
      </w:r>
    </w:p>
    <w:p>
      <w:pPr>
        <w:pStyle w:val="Normal"/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residente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a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______________________________________________________________</w:t>
      </w:r>
    </w:p>
    <w:p>
      <w:pPr>
        <w:pStyle w:val="Normal"/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in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qualità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di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______________________________________________________________</w:t>
      </w:r>
    </w:p>
    <w:p>
      <w:pPr>
        <w:pStyle w:val="Normal"/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b/>
          <w:kern w:val="2"/>
          <w:sz w:val="24"/>
          <w:szCs w:val="24"/>
          <w:lang w:eastAsia="zh-CN" w:bidi="hi-IN"/>
        </w:rPr>
        <w:t>(titolare,</w:t>
      </w:r>
      <w:r>
        <w:rPr>
          <w:rFonts w:eastAsia="Arial" w:cs="Times New Roman" w:ascii="Arial" w:hAnsi="Arial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b/>
          <w:kern w:val="2"/>
          <w:sz w:val="24"/>
          <w:szCs w:val="24"/>
          <w:lang w:eastAsia="zh-CN" w:bidi="hi-IN"/>
        </w:rPr>
        <w:t>legale</w:t>
      </w:r>
      <w:r>
        <w:rPr>
          <w:rFonts w:eastAsia="Arial" w:cs="Times New Roman" w:ascii="Arial" w:hAnsi="Arial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b/>
          <w:kern w:val="2"/>
          <w:sz w:val="24"/>
          <w:szCs w:val="24"/>
          <w:lang w:eastAsia="zh-CN" w:bidi="hi-IN"/>
        </w:rPr>
        <w:t>rappresentante,</w:t>
      </w:r>
      <w:r>
        <w:rPr>
          <w:rFonts w:eastAsia="Arial" w:cs="Times New Roman" w:ascii="Arial" w:hAnsi="Arial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b/>
          <w:kern w:val="2"/>
          <w:sz w:val="24"/>
          <w:szCs w:val="24"/>
          <w:lang w:eastAsia="zh-CN" w:bidi="hi-IN"/>
        </w:rPr>
        <w:t>procuratore)</w:t>
      </w:r>
    </w:p>
    <w:p>
      <w:pPr>
        <w:pStyle w:val="Normal"/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dell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>’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impresa______________________________________________________________</w:t>
      </w:r>
    </w:p>
    <w:p>
      <w:pPr>
        <w:pStyle w:val="Normal"/>
        <w:tabs>
          <w:tab w:val="clear" w:pos="708"/>
          <w:tab w:val="left" w:pos="3969" w:leader="dot"/>
          <w:tab w:val="right" w:pos="9356" w:leader="dot"/>
        </w:tabs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CF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P.IVA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______________________________________</w:t>
      </w:r>
    </w:p>
    <w:p>
      <w:pPr>
        <w:pStyle w:val="Normal"/>
        <w:tabs>
          <w:tab w:val="clear" w:pos="708"/>
          <w:tab w:val="left" w:pos="3969" w:leader="dot"/>
          <w:tab w:val="right" w:pos="9356" w:leader="dot"/>
        </w:tabs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avente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sede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legale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in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Via/Piazza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_______________________________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n.____________</w:t>
      </w:r>
    </w:p>
    <w:p>
      <w:pPr>
        <w:pStyle w:val="Normal"/>
        <w:tabs>
          <w:tab w:val="clear" w:pos="708"/>
          <w:tab w:val="left" w:pos="3969" w:leader="dot"/>
          <w:tab w:val="right" w:pos="9356" w:leader="dot"/>
        </w:tabs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Cap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Comune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_______________________________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Prov.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</w:t>
      </w:r>
    </w:p>
    <w:p>
      <w:pPr>
        <w:pStyle w:val="Normal"/>
        <w:tabs>
          <w:tab w:val="clear" w:pos="708"/>
          <w:tab w:val="left" w:pos="3969" w:leader="dot"/>
          <w:tab w:val="right" w:pos="9356" w:leader="dot"/>
        </w:tabs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sede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operativa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in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Via/Piazza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___________________________________n.____________</w:t>
      </w:r>
    </w:p>
    <w:p>
      <w:pPr>
        <w:pStyle w:val="Normal"/>
        <w:tabs>
          <w:tab w:val="clear" w:pos="708"/>
          <w:tab w:val="left" w:pos="3969" w:leader="dot"/>
          <w:tab w:val="right" w:pos="9356" w:leader="dot"/>
        </w:tabs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Cap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Comune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______________________________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Prov.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</w:t>
      </w:r>
    </w:p>
    <w:p>
      <w:pPr>
        <w:pStyle w:val="Normal"/>
        <w:tabs>
          <w:tab w:val="clear" w:pos="708"/>
          <w:tab w:val="left" w:pos="3969" w:leader="dot"/>
          <w:tab w:val="right" w:pos="9356" w:leader="dot"/>
        </w:tabs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tel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__________________________________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</w:p>
    <w:p>
      <w:pPr>
        <w:pStyle w:val="Normal"/>
        <w:tabs>
          <w:tab w:val="clear" w:pos="708"/>
          <w:tab w:val="left" w:pos="3969" w:leader="dot"/>
          <w:tab w:val="right" w:pos="9356" w:leader="dot"/>
        </w:tabs>
        <w:spacing w:lineRule="auto" w:line="480" w:before="0" w:after="0"/>
        <w:ind w:right="5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e-mail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pec</w:t>
      </w:r>
      <w:r>
        <w:rPr>
          <w:rFonts w:eastAsia="Arial" w:cs="Times New Roman" w:ascii="Arial" w:hAnsi="Arial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Times New Roman" w:ascii="Arial" w:hAnsi="Arial"/>
          <w:kern w:val="2"/>
          <w:sz w:val="24"/>
          <w:szCs w:val="24"/>
          <w:lang w:eastAsia="zh-CN" w:bidi="hi-IN"/>
        </w:rPr>
        <w:t>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ai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sensi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degli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artt.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46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e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47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del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D.P.R.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445/2000,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consapevole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delle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sanzioni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penali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previste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dall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>’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art.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76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del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D.P.R.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445/2000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per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le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ipotesi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di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falsità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in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atti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e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dichiarazioni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mendaci,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con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la</w:t>
      </w:r>
      <w:r>
        <w:rPr>
          <w:rFonts w:eastAsia="Arial" w:cs="Times New Roman" w:ascii="Arial" w:hAnsi="Arial"/>
          <w:spacing w:val="-2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Arial" w:hAnsi="Arial"/>
          <w:spacing w:val="-2"/>
          <w:kern w:val="2"/>
          <w:sz w:val="24"/>
          <w:szCs w:val="24"/>
          <w:lang w:eastAsia="zh-CN"/>
        </w:rPr>
        <w:t>presente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Arial" w:hAnsi="Arial" w:eastAsia="SimSun" w:cs="Times New Roman"/>
          <w:b/>
          <w:spacing w:val="-2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Arial" w:hAnsi="Arial"/>
          <w:b/>
          <w:spacing w:val="-2"/>
          <w:kern w:val="2"/>
          <w:sz w:val="24"/>
          <w:szCs w:val="24"/>
          <w:lang w:eastAsia="zh-CN" w:bidi="hi-IN"/>
        </w:rPr>
        <w:t>DICHIARA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b/>
          <w:bCs/>
          <w:color w:val="000000"/>
          <w:sz w:val="24"/>
          <w:szCs w:val="24"/>
        </w:rPr>
      </w:pPr>
      <w:r>
        <w:rPr>
          <w:rFonts w:cs="Times New Roman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i/>
          <w:i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1. </w:t>
      </w:r>
      <w:r>
        <w:rPr>
          <w:rFonts w:cs="Arial" w:ascii="Arial" w:hAnsi="Arial"/>
          <w:color w:val="000000"/>
          <w:sz w:val="24"/>
          <w:szCs w:val="24"/>
        </w:rPr>
        <w:t>di non incorrere in nessuna delle cause di esclusione di cui all’art. 94 e ss. del D.Lgs.n.36/2023 (di seguito Codice);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2. in riferimento alla dichiarazione relativa al possesso dei requisiti di cui all’art.94 di cui sopra, </w:t>
      </w:r>
      <w:r>
        <w:rPr>
          <w:rFonts w:cs="Arial" w:ascii="Arial" w:hAnsi="Arial"/>
          <w:color w:val="000000"/>
          <w:sz w:val="24"/>
          <w:szCs w:val="24"/>
        </w:rPr>
        <w:t>i dati identificativi (nome cognome, data e luogo di nascita, codice fiscale, comune di residenza e carica sociale) dei soggetti di cui all’art. 94 comma 3 del Codice;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b/>
          <w:bCs/>
          <w:color w:val="000000"/>
          <w:sz w:val="24"/>
          <w:szCs w:val="24"/>
        </w:rPr>
      </w:pPr>
      <w:r>
        <w:rPr>
          <w:rFonts w:cs="Times New Roman" w:ascii="Arial" w:hAnsi="Arial"/>
          <w:b/>
          <w:bCs/>
          <w:color w:val="000000"/>
          <w:sz w:val="24"/>
          <w:szCs w:val="24"/>
        </w:rPr>
      </w:r>
    </w:p>
    <w:tbl>
      <w:tblPr>
        <w:tblStyle w:val="Grigliatabella"/>
        <w:tblW w:w="962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5"/>
        <w:gridCol w:w="1925"/>
        <w:gridCol w:w="1926"/>
        <w:gridCol w:w="1925"/>
        <w:gridCol w:w="1926"/>
      </w:tblGrid>
      <w:tr>
        <w:trPr/>
        <w:tc>
          <w:tcPr>
            <w:tcW w:w="1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  <w:t>Nome e cognome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  <w:t>Data e luogo di nascita</w:t>
            </w:r>
          </w:p>
        </w:tc>
        <w:tc>
          <w:tcPr>
            <w:tcW w:w="19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  <w:t>C.F.</w:t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  <w:t xml:space="preserve">Residenza </w:t>
            </w:r>
          </w:p>
        </w:tc>
        <w:tc>
          <w:tcPr>
            <w:tcW w:w="19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  <w:t>Carica sociale</w:t>
            </w:r>
          </w:p>
        </w:tc>
      </w:tr>
      <w:tr>
        <w:trPr/>
        <w:tc>
          <w:tcPr>
            <w:tcW w:w="1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9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9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  <w:tr>
        <w:trPr/>
        <w:tc>
          <w:tcPr>
            <w:tcW w:w="1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9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9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720"/>
        <w:jc w:val="both"/>
        <w:rPr>
          <w:rFonts w:ascii="Arial" w:hAnsi="Arial" w:cs="Times New Roman"/>
          <w:b/>
          <w:bCs/>
          <w:color w:val="000000"/>
          <w:sz w:val="24"/>
          <w:szCs w:val="24"/>
        </w:rPr>
      </w:pPr>
      <w:r>
        <w:rPr>
          <w:rFonts w:cs="Times New Roman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kern w:val="2"/>
          <w:sz w:val="24"/>
          <w:szCs w:val="24"/>
          <w:lang w:eastAsia="zh-CN" w:bidi="hi-IN"/>
        </w:rPr>
        <w:t xml:space="preserve">3. di avere preso atto dell’oggetto dei servizi richiesti dalla Stazione appaltante, di aver verificato la propria disponibilità di risorse (strumentali, umane, professionali…) in relazione ai tempi e modi di esecuzione previsti nonché di tutte le circostanze generali e particolari suscettibili di influire sulla determinazione dei prezzi, sulle condizioni del contratto e sulla sua esecuzione;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kern w:val="2"/>
          <w:sz w:val="24"/>
          <w:szCs w:val="24"/>
          <w:lang w:eastAsia="zh-CN" w:bidi="hi-IN"/>
        </w:rPr>
      </w:pPr>
      <w:r>
        <w:rPr>
          <w:rFonts w:eastAsia="Arial" w:cs="Arial" w:ascii="Arial" w:hAnsi="Arial"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kern w:val="2"/>
          <w:sz w:val="24"/>
          <w:szCs w:val="24"/>
          <w:lang w:eastAsia="zh-CN" w:bidi="hi-IN"/>
        </w:rPr>
        <w:t xml:space="preserve">4. di accettare il </w:t>
      </w:r>
      <w:r>
        <w:rPr>
          <w:rFonts w:eastAsia="NSimSun" w:cs="Arial" w:ascii="Arial" w:hAnsi="Arial"/>
          <w:b/>
          <w:kern w:val="2"/>
          <w:sz w:val="24"/>
          <w:szCs w:val="24"/>
          <w:lang w:eastAsia="zh-CN" w:bidi="hi-IN"/>
        </w:rPr>
        <w:t>PATTO D’INTEGRITÀ</w:t>
      </w:r>
      <w:r>
        <w:rPr>
          <w:rFonts w:eastAsia="NSimSun" w:cs="Arial" w:ascii="Arial" w:hAnsi="Arial"/>
          <w:kern w:val="2"/>
          <w:sz w:val="24"/>
          <w:szCs w:val="24"/>
          <w:lang w:eastAsia="zh-CN" w:bidi="hi-IN"/>
        </w:rPr>
        <w:t xml:space="preserve"> allegato alla documentazione di gara (art. 1 comma 17 della l. 190/2012);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kern w:val="2"/>
          <w:sz w:val="24"/>
          <w:szCs w:val="24"/>
          <w:lang w:eastAsia="zh-CN" w:bidi="hi-IN"/>
        </w:rPr>
        <w:t>5. di essere edotto degli obblighi derivanti dal Codice di comportamento adottato da ER.GO reperibile nella sezione Amministrazione Trasparente e di impegnarsi, in caso di aggiudicazione, ad osservare e a far osservare ai propri dipendenti e collaboratori, per quanto applicabile, il suddetto codice, pena la risoluzione del contratto;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Lucida San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kern w:val="2"/>
          <w:sz w:val="24"/>
          <w:szCs w:val="24"/>
          <w:lang w:eastAsia="zh-CN" w:bidi="hi-IN"/>
        </w:rPr>
        <w:t>6. di applicare integralmente i contratti collettivi nazionali di lavoro di settore, gli accordi sindacali integrativi, le norme sulla sicurezza dei lavoratori nei luoghi di lavoro e tutti gli adempimenti di legge nei confronti dei lavoratori dipendenti o soci, nonché di adempiere, all’interno della propria azienda, agli obblighi di sicurezza previsti dalla vigente normativa; nonché l’obbligo di assumere a proprio carico tutti gli oneri assicurativi e previdenziali di legge, di osservare le norme vigenti in materia di sicurezza sul lavoro e di retribuzione dei lavoratori dipendenti;</w:t>
      </w:r>
    </w:p>
    <w:p>
      <w:pPr>
        <w:pStyle w:val="Normal"/>
        <w:spacing w:lineRule="auto" w:line="240" w:before="0" w:after="0"/>
        <w:jc w:val="both"/>
        <w:rPr>
          <w:rFonts w:ascii="Arial" w:hAnsi="Arial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kern w:val="2"/>
          <w:sz w:val="24"/>
          <w:szCs w:val="24"/>
          <w:lang w:eastAsia="zh-CN" w:bidi="hi-IN"/>
        </w:rPr>
        <w:t>7. di essere informato, ai sensi e per gli effetti del Regolamento UE/2016/679 (GDPR), che il trattamento dei dati personali conferiti nell’ambito della procedura o comunque raccolti da ER.GO, è finalizzato unicamente all’espletamento della procedura stessa, nonché delle attività ad essa correlate e conseguenti.</w:t>
      </w:r>
    </w:p>
    <w:p>
      <w:pPr>
        <w:pStyle w:val="Normal"/>
        <w:spacing w:lineRule="auto" w:line="240" w:before="0" w:after="0"/>
        <w:rPr>
          <w:rFonts w:ascii="Arial" w:hAnsi="Arial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240" w:before="0" w:after="0"/>
        <w:rPr>
          <w:rFonts w:ascii="Arial" w:hAnsi="Arial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SimSu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Arial" w:hAnsi="Arial"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</w:t>
      </w:r>
      <w:r>
        <w:rPr>
          <w:rFonts w:eastAsia="SimSun" w:cs="Times New Roman" w:ascii="Arial" w:hAnsi="Arial"/>
          <w:color w:val="000000"/>
          <w:kern w:val="2"/>
          <w:sz w:val="24"/>
          <w:szCs w:val="24"/>
          <w:lang w:eastAsia="zh-CN" w:bidi="hi-IN"/>
        </w:rPr>
        <w:t xml:space="preserve">Firmato digitalmente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SimSu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Arial" w:hAnsi="Arial"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false"/>
        <w:spacing w:lineRule="auto" w:line="240" w:before="0" w:after="0"/>
        <w:rPr>
          <w:rFonts w:eastAsia="Times New Roman" w:cs="Tahoma"/>
          <w:b/>
          <w:bCs/>
          <w:color w:val="000000"/>
          <w:sz w:val="18"/>
          <w:szCs w:val="18"/>
          <w:lang w:eastAsia="it-IT"/>
        </w:rPr>
      </w:pPr>
      <w:r>
        <w:rPr>
          <w:rFonts w:eastAsia="Times New Roman" w:cs="Tahoma"/>
          <w:b/>
          <w:bCs/>
          <w:color w:val="000000"/>
          <w:sz w:val="18"/>
          <w:szCs w:val="18"/>
          <w:lang w:eastAsia="it-IT"/>
        </w:rPr>
      </w:r>
      <w:bookmarkStart w:id="0" w:name="080"/>
      <w:bookmarkStart w:id="1" w:name="080"/>
      <w:bookmarkEnd w:id="1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370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user" w:customStyle="1">
    <w:name w:val="Collegamento Internet (user)"/>
    <w:basedOn w:val="DefaultParagraphFont"/>
    <w:uiPriority w:val="99"/>
    <w:semiHidden/>
    <w:unhideWhenUsed/>
    <w:qFormat/>
    <w:rsid w:val="00993707"/>
    <w:rPr>
      <w:color w:val="0000FF"/>
      <w:u w:val="single"/>
    </w:rPr>
  </w:style>
  <w:style w:type="character" w:styleId="SottotitoloCarattere" w:customStyle="1">
    <w:name w:val="Sottotitolo Carattere"/>
    <w:basedOn w:val="DefaultParagraphFont"/>
    <w:uiPriority w:val="11"/>
    <w:qFormat/>
    <w:rsid w:val="000f6964"/>
    <w:rPr>
      <w:rFonts w:eastAsia="" w:eastAsiaTheme="minorEastAsia"/>
      <w:color w:themeColor="text1" w:themeTint="a5" w:val="5A5A5A"/>
      <w:spacing w:val="15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f040de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93707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20f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0f6964"/>
    <w:pPr/>
    <w:rPr>
      <w:rFonts w:eastAsia="" w:eastAsiaTheme="minorEastAsia"/>
      <w:color w:themeColor="text1" w:themeTint="a5" w:val="5A5A5A"/>
      <w:spacing w:val="15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040d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citato" w:customStyle="1">
    <w:name w:val="Testo citato"/>
    <w:basedOn w:val="Normal"/>
    <w:qFormat/>
    <w:pPr>
      <w:spacing w:before="0" w:after="283"/>
      <w:ind w:left="567" w:right="567"/>
    </w:pPr>
    <w:rPr/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a91c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LibreOffice/25.2.0.3$Windows_X86_64 LibreOffice_project/e1cf4a87eb02d755bce1a01209907ea5ddc8f069</Application>
  <AppVersion>15.0000</AppVersion>
  <Pages>2</Pages>
  <Words>498</Words>
  <Characters>3528</Characters>
  <CharactersWithSpaces>4113</CharactersWithSpaces>
  <Paragraphs>40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2025-03-25T12:23:00Z</dcterms:created>
  <dc:creator>Liboni Stefano</dc:creator>
  <dc:description/>
  <dc:language>it-IT</dc:language>
  <cp:lastModifiedBy/>
  <cp:lastPrinted>2019-05-13T14:23:00Z</cp:lastPrinted>
  <dcterms:modified xsi:type="dcterms:W3CDTF">2025-03-25T15:22:00Z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