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</w:rPr>
        <w:t>Allegato 1. a</w:t>
      </w:r>
    </w:p>
    <w:p w:rsidR="0036220A" w:rsidRDefault="00305BA0">
      <w:pPr>
        <w:pStyle w:val="Stilepredefinito"/>
        <w:spacing w:after="0" w:line="360" w:lineRule="auto"/>
        <w:ind w:left="4248" w:firstLine="708"/>
        <w:jc w:val="both"/>
      </w:pPr>
      <w:r>
        <w:rPr>
          <w:rFonts w:ascii="Arial" w:hAnsi="Arial" w:cs="Arial"/>
          <w:color w:val="1E1D22"/>
          <w:sz w:val="20"/>
          <w:szCs w:val="20"/>
        </w:rPr>
        <w:t xml:space="preserve">Spett.le ER.GO </w:t>
      </w:r>
    </w:p>
    <w:p w:rsidR="0036220A" w:rsidRDefault="00305BA0">
      <w:pPr>
        <w:pStyle w:val="Stilepredefinito"/>
        <w:spacing w:after="0" w:line="360" w:lineRule="auto"/>
        <w:ind w:left="4248" w:firstLine="708"/>
        <w:jc w:val="both"/>
      </w:pPr>
      <w:r>
        <w:rPr>
          <w:rFonts w:ascii="Arial" w:hAnsi="Arial" w:cs="Arial"/>
          <w:color w:val="1E1D22"/>
          <w:sz w:val="20"/>
          <w:szCs w:val="20"/>
        </w:rPr>
        <w:t>Via S. Maria Maggiore n.4</w:t>
      </w:r>
    </w:p>
    <w:p w:rsidR="0036220A" w:rsidRDefault="00305BA0">
      <w:pPr>
        <w:pStyle w:val="Stilepredefinito"/>
        <w:spacing w:after="0" w:line="360" w:lineRule="auto"/>
        <w:ind w:left="4248" w:firstLine="708"/>
        <w:jc w:val="both"/>
      </w:pPr>
      <w:r>
        <w:rPr>
          <w:rFonts w:ascii="Arial" w:hAnsi="Arial" w:cs="Arial"/>
          <w:color w:val="1E1D22"/>
          <w:sz w:val="20"/>
          <w:szCs w:val="20"/>
        </w:rPr>
        <w:t>40121 Bologna (BO)</w:t>
      </w:r>
    </w:p>
    <w:p w:rsidR="0036220A" w:rsidRDefault="008147F0">
      <w:pPr>
        <w:pStyle w:val="Stilepredefinito"/>
        <w:spacing w:after="0" w:line="360" w:lineRule="auto"/>
        <w:ind w:left="4956"/>
        <w:jc w:val="both"/>
      </w:pPr>
      <w:hyperlink r:id="rId7">
        <w:r w:rsidR="00305BA0">
          <w:rPr>
            <w:rStyle w:val="CollegamentoInternet"/>
            <w:rFonts w:ascii="Arial" w:hAnsi="Arial" w:cs="Arial"/>
            <w:sz w:val="20"/>
            <w:szCs w:val="20"/>
          </w:rPr>
          <w:t>accesso@er-go.it</w:t>
        </w:r>
      </w:hyperlink>
    </w:p>
    <w:p w:rsidR="0036220A" w:rsidRDefault="0036220A">
      <w:pPr>
        <w:pStyle w:val="Stilepredefinito"/>
        <w:spacing w:after="0" w:line="360" w:lineRule="auto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Oggetto: Richiesta di accesso ad atti, documenti, dati, informazioni</w:t>
      </w:r>
    </w:p>
    <w:p w:rsidR="0036220A" w:rsidRDefault="0036220A">
      <w:pPr>
        <w:pStyle w:val="Stilepredefinito"/>
        <w:spacing w:after="0" w:line="360" w:lineRule="auto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Io sottoscritto/a</w:t>
      </w:r>
      <w:r>
        <w:rPr>
          <w:rFonts w:ascii="Arial" w:hAnsi="Arial" w:cs="Arial"/>
          <w:i/>
          <w:iCs/>
          <w:color w:val="1E1D22"/>
          <w:sz w:val="20"/>
          <w:szCs w:val="20"/>
        </w:rPr>
        <w:t>………………………………………………………………………………………………………..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(nome cognome luogo di nascita data di nascita)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Residente in…………………………………………………………………………………………………………...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(indirizzo CAP Comune Prov./Stato estero)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e-mail/PEC……………………………………………………………………………………………………………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telefono/cellulare fax…………………………………………………………………………………………………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1E1D22"/>
          <w:sz w:val="20"/>
          <w:szCs w:val="20"/>
        </w:rPr>
        <w:t>CHIEDO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(Barrare la casella corrispondente)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[...] Accesso civico, ai sensi dell’art. 5, comma 2, decreto legislativo 14 marzo 2013, n. 33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(Accesso civico generalizzato)</w:t>
      </w:r>
      <w:r>
        <w:rPr>
          <w:rFonts w:ascii="Arial" w:hAnsi="Arial" w:cs="Arial"/>
          <w:color w:val="000000"/>
          <w:sz w:val="20"/>
          <w:szCs w:val="20"/>
        </w:rPr>
        <w:t xml:space="preserve">, ai seguenti dati, informazioni e </w:t>
      </w:r>
      <w:r>
        <w:rPr>
          <w:rFonts w:ascii="Arial" w:hAnsi="Arial" w:cs="Arial"/>
          <w:color w:val="1E1D22"/>
          <w:sz w:val="20"/>
          <w:szCs w:val="20"/>
        </w:rPr>
        <w:t xml:space="preserve">documenti </w:t>
      </w:r>
      <w:r>
        <w:rPr>
          <w:rFonts w:ascii="Arial" w:hAnsi="Arial" w:cs="Arial"/>
          <w:i/>
          <w:iCs/>
          <w:color w:val="1E1D22"/>
          <w:sz w:val="20"/>
          <w:szCs w:val="20"/>
        </w:rPr>
        <w:t>non soggetti ad obbligo di pubblicazione</w:t>
      </w:r>
      <w:r>
        <w:rPr>
          <w:rFonts w:ascii="Arial" w:hAnsi="Arial" w:cs="Arial"/>
          <w:color w:val="1E1D22"/>
          <w:sz w:val="20"/>
          <w:szCs w:val="20"/>
        </w:rPr>
        <w:t>, in base alla normativa vigente, detenuti da ER.GO: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Dati………………………………………………………………………………………………………………………………………………………………………………………………………………………………………………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Informazioni…………………………………………………………………………………………………………………………………………………………………………………………………………………………………….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Documenti……………………………………………………………………………………………………………………………………………………………………………………………………………………………………….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Specificare gli elementi necessari per consentire di identificare quanto richiesto.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mediante: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visione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semplice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autenticata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rilascio in copia autenticata in bollo </w:t>
      </w:r>
      <w:r>
        <w:rPr>
          <w:rFonts w:ascii="Arial" w:hAnsi="Arial" w:cs="Arial"/>
          <w:i/>
          <w:iCs/>
          <w:color w:val="000000"/>
          <w:sz w:val="20"/>
          <w:szCs w:val="20"/>
        </w:rPr>
        <w:t>(il costo delle marche da bollo è a carico del richiedente)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[...] Accesso agli atti e documenti, ai sensi degli artt. 22 e seguenti della legge 7 agosto 1990, n.241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(accesso documentale)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lastRenderedPageBreak/>
        <w:t>Atti…………………………………………………………………………………………………………………..…………………………………………………………………………………………………………………………….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Documenti……………………………………………………………………………………………………………………………………………………………………………………………………………………………………….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Specificare gli elementi necessari per consentire di identificare quanto richiesto.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mediante: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visione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semplice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autenticata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rilascio in copia autenticata in bollo </w:t>
      </w:r>
      <w:r>
        <w:rPr>
          <w:rFonts w:ascii="Arial" w:hAnsi="Arial" w:cs="Arial"/>
          <w:i/>
          <w:iCs/>
          <w:color w:val="000000"/>
          <w:sz w:val="20"/>
          <w:szCs w:val="20"/>
        </w:rPr>
        <w:t>(il costo delle marche da bollo è a carico del richiedente)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in quanto portatore dei seguenti interessi giuridicamente rilevanti e motivi di legittimazione collegati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all’atto/documento richiesto: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Motivazione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[...] Accesso civico, ai sensi dell’art. 5, comma 1, del decreto legislativo 14 marzo 2013, n. 33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(Accesso civico semplice)</w:t>
      </w:r>
      <w:r>
        <w:rPr>
          <w:rFonts w:ascii="Arial" w:hAnsi="Arial" w:cs="Arial"/>
          <w:color w:val="000000"/>
          <w:sz w:val="20"/>
          <w:szCs w:val="20"/>
        </w:rPr>
        <w:t>, al Responsabile per la prevenzione della corruzione e della trasparenza di ER.GO, in caso di omessa pubblicazione obbligatoria ai sensi della normativa vigente, dei seguenti dati/informazioni/documenti nella sezione “Amministrazione trasparente” del sito istituzionale di ER.GO (http://www.er-go.it/index.php?id=7177)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Dati………………………………………………………………………………………………………………………………………………………………………………………………………………………………………………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Informazioni…………………………………………………………………………………………………………………………………………………………………………………………………………………………………….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Documenti………………………………………………………………………………………………………………………………………………………………………………………………………………………………………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Specificare i dati, le informazioni, i documenti di cui è stata omessa, anche parzialmente, la pubblicazione obbligatoria; nel caso in cui il richiedente ne sia a conoscenza, specificare anche la norma che impone la pubblicazione di quanto richiesto.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Tale accesso sarà assicurato tramite pubblicazione e contestuale comunicazione dell’avvenuta pubblicazione (con indicazione del collegamento ipertestuale).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Modalità di esercizio dell’accesso: </w:t>
      </w:r>
      <w:r>
        <w:rPr>
          <w:rFonts w:ascii="Arial" w:hAnsi="Arial" w:cs="Arial"/>
          <w:i/>
          <w:iCs/>
          <w:color w:val="000000"/>
          <w:sz w:val="20"/>
          <w:szCs w:val="20"/>
        </w:rPr>
        <w:t>(indicare la modalità prescelta)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visione/ritiro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presso la sede di ER.GO, </w:t>
      </w:r>
      <w:r>
        <w:rPr>
          <w:rFonts w:ascii="Arial" w:hAnsi="Arial" w:cs="Arial"/>
          <w:color w:val="000000"/>
          <w:sz w:val="20"/>
          <w:szCs w:val="20"/>
        </w:rPr>
        <w:t>Via S.Maria Maggiore n.4, CAP 40121, Bologna, previo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appuntamento al n. telefonico 051/6436742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invio al seguente indirizzo di posta elettronica (PEO) / posta elettronica certificata (PEC):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invio per posta tramite raccomandata con avviso di ricevimento al seguente indirizzo: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indirizzo__________________________________________________ località ____________________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provincia_______________ CAP____________ Stato _________________</w:t>
      </w: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- di essere informato/a che potrà essermi richiesto un eventuale rimborso delle spese effettivamente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sostenute e documentate per la riproduzione su supporti materiali (carta o CD)1;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- di aver preso visione dell’informativa sul trattamento dei dati personali ai sensi dell'art. 13 del d.lgs. n.196 del 2003.</w:t>
      </w: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1E1D22"/>
          <w:sz w:val="20"/>
          <w:szCs w:val="20"/>
        </w:rPr>
        <w:t>ALLEGO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 xml:space="preserve">copia di documento di identità o di riconoscimento </w:t>
      </w:r>
      <w:r>
        <w:rPr>
          <w:rFonts w:ascii="Arial" w:hAnsi="Arial" w:cs="Arial"/>
          <w:i/>
          <w:iCs/>
          <w:color w:val="1E1D22"/>
          <w:sz w:val="20"/>
          <w:szCs w:val="20"/>
        </w:rPr>
        <w:t>(non occorre per le istanze sottoscritte con firma digitale o elettronica qualificata o con identificazione tramite SPID nonché per le istanze consegnate direttamente all’addetto della Segreteria Generale e sottoscritte in sua presenza).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 xml:space="preserve">(luogo e data) 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(firma)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16"/>
          <w:szCs w:val="16"/>
        </w:rPr>
        <w:t>1 La trasmissione telematica e la copia di file digitali su supporto fornito dal richiedente (CD o dispositivo USB) sono esenti da rimborso.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 w:rsidP="008D0A9D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Informativa sul trattamento dei dati personali (ai sensi dell’art. 13 del D.lgs. 196/2003)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1.Premessa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Ai sensi dell’art. 13 del D.lgs. n. 196/2003 - “Codice in materia di protezione dei dati personali” (di seguito denominato “Codice”), ER.GO, in qualità di “Titolare” del trattamento, è tenuta a fornirle informazioni in merito all’utilizzo dei suoi dati personali.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Il trattamento dei suoi dati per lo svolgimento di funzioni istituzionali da parte di ER.GO, in quanto soggetto pubblico non economico, non necessita del suo consenso.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2. Fonte dei dati personali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La raccolta dei suoi dati personali viene effettuata registrando i dati da lei stessa/o forniti, in qualità di interessato, al momento della presentazione della presente richiesta di accesso.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3. Finalità del trattamento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 dati personali sono trattati da ER.GO nello svolgimento delle proprie funzioni istituzionali per permetterle l’esercizio del diritto di accesso.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4. Modalità di trattamento dei dati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5. Facoltatività del conferimento dei dati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Il conferimento dei dati personali è facoltativo, ma in mancanza non sarà possibile adempiere alle finalità descritte al punto 3 (“Finalità del trattamento”)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6. Categorie di soggetti ai quali i dati possono essere comunicati o che possono venirne a conoscenza in qualità di Responsabili o Incaricati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 suoi dati personali potranno essere conosciuti esclusivamente dai dipendenti e collaboratori della Segreteria Generale, dal Responsabile della prevenzione della corruzione e della trasparenza e dai collaboratori in staff, dai dipendenti e collaboratori della struttura che detiene i dati, documenti e informazioni di cui alla presente richiesta di accesso e/o della struttura competente per l’istruttoria, individuati quali Incaricati del trattamento, oltre che da eventuali contro interessati all’accesso a cui la sua istanza deve essere trasmessa per legge. Nel registro degli accessi sono indicate informazioni inerenti alle richieste di accesso in forma del tutto anonima.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Esclusivamente per le finalità previste al paragrafo 3 (Finalità del trattamento), possono venire a conoscenza dei dati personali società terze fornitrici di servizi per ER.GO, previa designazione in qualità di Responsabili del trattamento e garantendo il medesimo livello di protezione.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7. Diritti dell'Interessato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“1. L’interessato ha diritto di ottenere la conferma dell’esistenza o meno di dati personali che lo riguardano, anche se non ancora registrati, e la loro comunicazione in forma intelligibile.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2. L’interessato ha diritto di ottenere l’indicazione: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dell’origine dei dati personali;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b) delle finalità e modalità del trattamento;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c) della logica applicata in caso di trattamento effettuato con l’ausilio di strumenti elettronici;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d) degli estremi identificativi del titolare, dei responsabili e del rappresentante designato ai sensi dell’art. 5, comma 2;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3. L’interessato ha diritto di ottenere: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l’aggiornamento, la rettificazione ovvero, quando vi ha interesse, l’integrazione dei dati;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4. L’interessato ha diritto di opporsi, in tutto o in parte: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per motivi legittimi al trattamento dei dati personali che lo riguardano, ancorché pertinenti allo scopo della raccolta;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b) al trattamento di dati personali che lo riguardano a fini di invio di materiale pubblicitario o di vendita diretta o per il compimento di ricerche di mercato o di comunicazione commerciale.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8. Titolare del trattamento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 Titolari del trattamento dei dati personali di cui alla presente Informativa è ER.GO, Azienda Regionale per il Diritto agli Studi Superiori, con sede legale in Bologna, Via S.Maria Maggiore n.4, cap. 40121 in ragione delle strutture che formano e/o detengono i dati, le informazioni e i documenti oggetto della richiesta di accesso.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Le richieste di cui all’art.7 del Codice comma 1 e comma 2 possono essere presentate alla Segreteria Generale di ER.GO.</w:t>
      </w:r>
    </w:p>
    <w:p w:rsidR="008D0A9D" w:rsidRDefault="008D0A9D" w:rsidP="008D0A9D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La Segreteria Generale è aperta dal lunedì al venerdì indicativamente dalle ore 9.00 alle ore 13.00 e dalle 14.00 alle 17.00, in Via S.Maria Maggiore n.4, 40121 Bologna, telefono 051/6436742-45, fax 051 235645, e-mail: </w:t>
      </w:r>
      <w:hyperlink r:id="rId8">
        <w:r>
          <w:rPr>
            <w:rStyle w:val="CollegamentoInternet"/>
            <w:rFonts w:ascii="Arial" w:hAnsi="Arial" w:cs="Arial"/>
            <w:sz w:val="20"/>
            <w:szCs w:val="20"/>
          </w:rPr>
          <w:t>direzione@er-go.it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; PEC: </w:t>
      </w:r>
      <w:r>
        <w:rPr>
          <w:rFonts w:ascii="Arial" w:hAnsi="Arial" w:cs="Arial"/>
          <w:color w:val="0000FF"/>
          <w:sz w:val="20"/>
          <w:szCs w:val="20"/>
        </w:rPr>
        <w:t>info@postacert.er-go.it</w:t>
      </w:r>
    </w:p>
    <w:p w:rsidR="008D0A9D" w:rsidRDefault="008D0A9D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036C4" w:rsidRDefault="003036C4">
      <w:pPr>
        <w:pStyle w:val="Stilepredefinito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3036C4" w:rsidRDefault="003036C4">
      <w:pPr>
        <w:pStyle w:val="Stilepredefinito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3036C4" w:rsidRDefault="003036C4">
      <w:pPr>
        <w:pStyle w:val="Stilepredefinito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3036C4" w:rsidRDefault="003036C4">
      <w:pPr>
        <w:pStyle w:val="Stilepredefinito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</w:rPr>
        <w:lastRenderedPageBreak/>
        <w:t>Allegato 1.b</w:t>
      </w:r>
    </w:p>
    <w:p w:rsidR="0036220A" w:rsidRDefault="00305BA0">
      <w:pPr>
        <w:pStyle w:val="Stilepredefinito"/>
        <w:spacing w:after="0" w:line="360" w:lineRule="auto"/>
        <w:ind w:left="4248" w:firstLine="708"/>
        <w:jc w:val="both"/>
      </w:pPr>
      <w:r>
        <w:rPr>
          <w:rFonts w:ascii="Arial" w:hAnsi="Arial" w:cs="Arial"/>
          <w:color w:val="1E1D22"/>
          <w:sz w:val="20"/>
          <w:szCs w:val="20"/>
        </w:rPr>
        <w:t xml:space="preserve">Spett.le ER.GO </w:t>
      </w:r>
    </w:p>
    <w:p w:rsidR="0036220A" w:rsidRDefault="00305BA0">
      <w:pPr>
        <w:pStyle w:val="Stilepredefinito"/>
        <w:spacing w:after="0" w:line="360" w:lineRule="auto"/>
        <w:ind w:left="4248" w:firstLine="708"/>
        <w:jc w:val="both"/>
      </w:pPr>
      <w:r>
        <w:rPr>
          <w:rFonts w:ascii="Arial" w:hAnsi="Arial" w:cs="Arial"/>
          <w:color w:val="1E1D22"/>
          <w:sz w:val="20"/>
          <w:szCs w:val="20"/>
        </w:rPr>
        <w:t>Via S. Maria Maggiore n.4</w:t>
      </w:r>
    </w:p>
    <w:p w:rsidR="0036220A" w:rsidRDefault="00305BA0">
      <w:pPr>
        <w:pStyle w:val="Stilepredefinito"/>
        <w:spacing w:after="0" w:line="360" w:lineRule="auto"/>
        <w:ind w:left="4248" w:firstLine="708"/>
        <w:jc w:val="both"/>
      </w:pPr>
      <w:r>
        <w:rPr>
          <w:rFonts w:ascii="Arial" w:hAnsi="Arial" w:cs="Arial"/>
          <w:color w:val="1E1D22"/>
          <w:sz w:val="20"/>
          <w:szCs w:val="20"/>
        </w:rPr>
        <w:t>40121 Bologna (BO)</w:t>
      </w:r>
    </w:p>
    <w:p w:rsidR="0036220A" w:rsidRDefault="008147F0">
      <w:pPr>
        <w:pStyle w:val="Stilepredefinito"/>
        <w:spacing w:after="0" w:line="360" w:lineRule="auto"/>
        <w:ind w:left="4956"/>
        <w:jc w:val="both"/>
      </w:pPr>
      <w:hyperlink r:id="rId9">
        <w:r w:rsidR="00305BA0">
          <w:rPr>
            <w:rStyle w:val="CollegamentoInternet"/>
            <w:rFonts w:ascii="Arial" w:hAnsi="Arial" w:cs="Arial"/>
            <w:sz w:val="20"/>
            <w:szCs w:val="20"/>
          </w:rPr>
          <w:t>accesso@er-go.it</w:t>
        </w:r>
      </w:hyperlink>
    </w:p>
    <w:p w:rsidR="0036220A" w:rsidRDefault="0036220A">
      <w:pPr>
        <w:pStyle w:val="Stilepredefinito"/>
        <w:spacing w:after="0" w:line="360" w:lineRule="auto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Oggetto: Richiesta di accesso ad atti, documenti, dati, informazioni</w:t>
      </w:r>
    </w:p>
    <w:p w:rsidR="0036220A" w:rsidRDefault="0036220A">
      <w:pPr>
        <w:pStyle w:val="Stilepredefinito"/>
        <w:spacing w:after="0" w:line="360" w:lineRule="auto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Io sottoscritto/a</w:t>
      </w:r>
      <w:r>
        <w:rPr>
          <w:rFonts w:ascii="Arial" w:hAnsi="Arial" w:cs="Arial"/>
          <w:i/>
          <w:iCs/>
          <w:color w:val="1E1D22"/>
          <w:sz w:val="20"/>
          <w:szCs w:val="20"/>
        </w:rPr>
        <w:t>………………………………………………………………………………………………………..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(nome cognome luogo di nascita data di nascita)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>Residente in…………………………………………………………………………………………………………...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(indirizzo CAP Comune Prov./Stato estero)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e-mail/PEC……………………………………………………………………………………………………………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telefono/cellulare fax…………………………………………………………………………………………………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in qualità di legale rappresentante della società/ditta/persona giuridica/ente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Denominazione società/ditta/persona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giuridica/ente/altro (da precisare)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Dati inerenti la procura/Incarico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in qualità di: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campo facoltativo: solo per rilevazioni statistiche (a titolo meramente esemplificativo ricercatore, studente, giornalista, libero professionista, dipendente pubblico, ecc.)</w:t>
      </w: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1E1D22"/>
          <w:sz w:val="20"/>
          <w:szCs w:val="20"/>
        </w:rPr>
        <w:t>CHIEDO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(Barrare la casella corrispondente)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[...] Accesso civico, ai sensi dell’art. 5, comma 2, decreto legislativo 14 marzo 2013, n. 33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(Accesso civico generalizzato)</w:t>
      </w:r>
      <w:r>
        <w:rPr>
          <w:rFonts w:ascii="Arial" w:hAnsi="Arial" w:cs="Arial"/>
          <w:color w:val="000000"/>
          <w:sz w:val="20"/>
          <w:szCs w:val="20"/>
        </w:rPr>
        <w:t xml:space="preserve">, ai seguenti dati, informazioni e </w:t>
      </w:r>
      <w:r>
        <w:rPr>
          <w:rFonts w:ascii="Arial" w:hAnsi="Arial" w:cs="Arial"/>
          <w:color w:val="1E1D22"/>
          <w:sz w:val="20"/>
          <w:szCs w:val="20"/>
        </w:rPr>
        <w:t xml:space="preserve">documenti </w:t>
      </w:r>
      <w:r>
        <w:rPr>
          <w:rFonts w:ascii="Arial" w:hAnsi="Arial" w:cs="Arial"/>
          <w:i/>
          <w:iCs/>
          <w:color w:val="1E1D22"/>
          <w:sz w:val="20"/>
          <w:szCs w:val="20"/>
        </w:rPr>
        <w:t>non soggetti ad obbligo di pubblicazione</w:t>
      </w:r>
      <w:r>
        <w:rPr>
          <w:rFonts w:ascii="Arial" w:hAnsi="Arial" w:cs="Arial"/>
          <w:color w:val="1E1D22"/>
          <w:sz w:val="20"/>
          <w:szCs w:val="20"/>
        </w:rPr>
        <w:t>, in base alla normativa vigente, detenuti da ER.GO: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Dati………………………………………………………………………………………………………………………………………………………………………………………………………………………………………………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Informazioni…………………………………………………………………………………………………………………………………………………………………………………………………………………………………….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Documenti……………………………………………………………………………………………………………………………………………………………………………………………………………………………………….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Specificare gli elementi necessari per consentire di identificare quanto richiesto.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mediante: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[...] visione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semplice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autenticata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rilascio in copia autenticata in bollo </w:t>
      </w:r>
      <w:r>
        <w:rPr>
          <w:rFonts w:ascii="Arial" w:hAnsi="Arial" w:cs="Arial"/>
          <w:i/>
          <w:iCs/>
          <w:color w:val="000000"/>
          <w:sz w:val="20"/>
          <w:szCs w:val="20"/>
        </w:rPr>
        <w:t>(il costo delle marche da bollo è a carico del richiedente)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[...] Accesso agli atti e documenti, ai sensi degli artt. 22 e seguenti della legge 7 agosto 1990, n.241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(accesso documentale)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Atti…………………………………………………………………………………………………………………..…………………………………………………………………………………………………………………………….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Documenti……………………………………………………………………………………………………………………………………………………………………………………………………………………………………….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Specificare gli elementi necessari per consentire di identificare quanto richiesto.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mediante: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visione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semplice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rilascio in copia autenticata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rilascio in copia autenticata in bollo </w:t>
      </w:r>
      <w:r>
        <w:rPr>
          <w:rFonts w:ascii="Arial" w:hAnsi="Arial" w:cs="Arial"/>
          <w:i/>
          <w:iCs/>
          <w:color w:val="000000"/>
          <w:sz w:val="20"/>
          <w:szCs w:val="20"/>
        </w:rPr>
        <w:t>(il costo delle marche da bollo è a carico del richiedente)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in quanto portatore dei seguenti interessi giuridicamente rilevanti e motivi di legittimazione collegati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all’atto/documento richiesto: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Motivazione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[...] Accesso civico, ai sensi dell’art. 5, comma 1, del decreto legislativo 14 marzo 2013, n. 33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(Accesso civico semplice)</w:t>
      </w:r>
      <w:r>
        <w:rPr>
          <w:rFonts w:ascii="Arial" w:hAnsi="Arial" w:cs="Arial"/>
          <w:color w:val="000000"/>
          <w:sz w:val="20"/>
          <w:szCs w:val="20"/>
        </w:rPr>
        <w:t>, al Responsabile per la prevenzione della corruzione e della trasparenza di ER.GO, in caso di omessa pubblicazione obbligatoria ai sensi della normativa vigente, dei seguenti dati/informazioni/documenti nella sezione “Amministrazione trasparente” del sito istituzionale di ER.GO (http://www.er-go.it/index.php?id=7177)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Dati………………………………………………………………………………………………………………………………………………………………………………………………………………………………………………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Informazioni…………………………………………………………………………………………………………………………………………………………………………………………………………………………………….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i/>
          <w:iCs/>
          <w:color w:val="1E1D22"/>
          <w:sz w:val="20"/>
          <w:szCs w:val="20"/>
        </w:rPr>
        <w:t>Documenti………………………………………………………………………………………………………………………………………………………………………………………………………………………………………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Specificare i dati, le informazioni, i documenti di cui è stata omessa, anche parzialmente, la pubblicazione obbligatoria; nel caso in cui il richiedente ne sia a conoscenza, specificare anche la norma che impone la pubblicazione di quanto richiesto.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Tale accesso sarà assicurato tramite pubblicazione e contestuale comunicazione dell’avvenuta pubblicazione (con indicazione del collegamento ipertestuale).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Modalità di esercizio dell’accesso: </w:t>
      </w:r>
      <w:r>
        <w:rPr>
          <w:rFonts w:ascii="Arial" w:hAnsi="Arial" w:cs="Arial"/>
          <w:i/>
          <w:iCs/>
          <w:color w:val="000000"/>
          <w:sz w:val="20"/>
          <w:szCs w:val="20"/>
        </w:rPr>
        <w:t>(indicare la modalità prescelta)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[...] visione/ritiro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presso la sede di ER.GO, </w:t>
      </w:r>
      <w:r>
        <w:rPr>
          <w:rFonts w:ascii="Arial" w:hAnsi="Arial" w:cs="Arial"/>
          <w:color w:val="000000"/>
          <w:sz w:val="20"/>
          <w:szCs w:val="20"/>
        </w:rPr>
        <w:t>Via S.Maria Maggiore n.4, CAP 40121, Bologna, previo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appuntamento al n. telefonico 051/6436742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invio al seguente indirizzo di posta elettronica (PEO) / posta elettronica certificata (PEC):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[...] invio per posta tramite raccomandata con avviso di ricevimento al seguente indirizzo: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indirizzo__________________________________________________ località ____________________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provincia_______________ CAP____________ Stato _________________</w:t>
      </w: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- di essere informato/a che potrà essermi richiesto un eventuale rimborso delle spese effettivamente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sostenute e documentate per la riproduzione su supporti materiali (carta o CD)1;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- di aver preso visione dell’informativa sul trattamento dei dati personali ai sensi dell'art. 13 del d.lgs. n.196 del 2003.</w:t>
      </w: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1E1D22"/>
          <w:sz w:val="20"/>
          <w:szCs w:val="20"/>
        </w:rPr>
        <w:t>ALLEGO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1E1D22"/>
          <w:sz w:val="20"/>
          <w:szCs w:val="20"/>
        </w:rPr>
        <w:t xml:space="preserve">copia di documento di identità o di riconoscimento </w:t>
      </w:r>
      <w:r>
        <w:rPr>
          <w:rFonts w:ascii="Arial" w:hAnsi="Arial" w:cs="Arial"/>
          <w:i/>
          <w:iCs/>
          <w:color w:val="1E1D22"/>
          <w:sz w:val="20"/>
          <w:szCs w:val="20"/>
        </w:rPr>
        <w:t>(non occorre per le istanze sottoscritte con firma digitale o elettronica qualificata o con identificazione tramite SPID nonché per le istanze consegnate direttamente all’addetto della Segreteria Generale e sottoscritte in sua presenza).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 xml:space="preserve">(luogo e data) 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…………………………….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i/>
          <w:iCs/>
          <w:color w:val="1E1D22"/>
          <w:sz w:val="20"/>
          <w:szCs w:val="20"/>
        </w:rPr>
        <w:t>(firma)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16"/>
          <w:szCs w:val="16"/>
        </w:rPr>
        <w:t>1 La trasmissione telematica e la copia di file digitali su supporto fornito dal richiedente (CD o dispositivo USB) sono esenti da rimborso.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05BA0">
      <w:pPr>
        <w:pStyle w:val="Stilepredefinito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Informativa sul trattamento dei dati personali (ai sensi dell’art. 13 del D.lgs. 196/2003)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1.Premessa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Ai sensi dell’art. 13 del D.lgs. n. 196/2003 - “Codice in materia di protezione dei dati personali” (di seguito denominato “Codice”), ER.GO, in qualità di “Titolare” del trattamento, è tenuta a fornirle informazioni in merito all’utilizzo dei suoi dati personali.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Il trattamento dei suoi dati per lo svolgimento di funzioni istituzionali da parte di ER.GO, in quanto soggetto pubblico non economico, non necessita del suo consenso.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2. Fonte dei dati personali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La raccolta dei suoi dati personali viene effettuata registrando i dati da lei stessa/o forniti, in qualità di interessato, al momento della presentazione della presente richiesta di accesso.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3. Finalità del trattamento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 dati personali sono trattati da ER.GO nello svolgimento delle proprie funzioni istituzionali per permetterle l’esercizio del diritto di accesso.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4. Modalità di trattamento dei dati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5. Facoltatività del conferimento dei dati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Il conferimento dei dati personali è facoltativo, ma in mancanza non sarà possibile adempiere alle finalità descritte al punto 3 (“Finalità del trattamento”)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6. Categorie di soggetti ai quali i dati possono essere comunicati o che possono venirne a conoscenza in qualità di Responsabili o Incaricati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 suoi dati personali potranno essere conosciuti esclusivamente dai dipendenti e collaboratori della Segreteria Generale, dal Responsabile della prevenzione della corruzione e della trasparenza e dai collaboratori in staff, dai dipendenti e collaboratori della struttura che detiene i dati, documenti e informazioni di cui alla presente richiesta di accesso e/o della struttura competente per l’istruttoria, individuati quali Incaricati del trattamento, oltre che da eventuali contro interessati all’accesso a cui la sua istanza deve essere trasmessa per legge. Nel registro degli accessi sono indicate informazioni inerenti alle richieste di accesso in forma del tutto anonima.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Esclusivamente per le finalità previste al paragrafo 3 (Finalità del trattamento), possono venire a conoscenza dei dati personali società terze fornitrici di servizi per ER.GO, previa designazione in qualità di Responsabili del trattamento e garantendo il medesimo livello di protezione.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7. Diritti dell'Interessato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“1. L’interessato ha diritto di ottenere la conferma dell’esistenza o meno di dati personali che lo riguardano, anche se non ancora registrati, e la loro comunicazione in forma intelligibile.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2. L’interessato ha diritto di ottenere l’indicazione: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dell’origine dei dati personali;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b) delle finalità e modalità del trattamento;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c) della logica applicata in caso di trattamento effettuato con l’ausilio di strumenti elettronici;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d) degli estremi identificativi del titolare, dei responsabili e del rappresentante designato ai sensi dell’art. 5, comma 2;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3. L’interessato ha diritto di ottenere: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l’aggiornamento, la rettificazione ovvero, quando vi ha interesse, l’integrazione dei dati;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4. L’interessato ha diritto di opporsi, in tutto o in parte: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a) per motivi legittimi al trattamento dei dati personali che lo riguardano, ancorché pertinenti allo scopo della raccolta;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b) al trattamento di dati personali che lo riguardano a fini di invio di materiale pubblicitario o di vendita diretta o per il compimento di ricerche di mercato o di comunicazione commerciale.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8. Titolare del trattamento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I Titolari del trattamento dei dati personali di cui alla presente Informativa è ER.GO, Azienda Regionale per il Diritto agli Studi Superiori, con sede legale in Bologna, Via S.Maria Maggiore n.4, cap. 40121 in ragione delle strutture che formano e/o detengono i dati, le informazioni e i documenti oggetto della richiesta di accesso.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Le richieste di cui all’art.7 del Codice comma 1 e comma 2 possono essere presentate alla Segreteria Generale di ER.GO.</w:t>
      </w:r>
    </w:p>
    <w:p w:rsidR="0036220A" w:rsidRDefault="00305BA0">
      <w:pPr>
        <w:pStyle w:val="Stilepredefinito"/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La Segreteria Generale è aperta dal lunedì al venerdì indicativamente dalle ore 9.00 alle ore 13.00 e dalle 14.00 alle 17.00, in Via S.Maria Maggiore n.4, 40121 Bologna, telefono 051/6436742-45, fax 051 235645, e-mail: </w:t>
      </w:r>
      <w:hyperlink r:id="rId10">
        <w:r>
          <w:rPr>
            <w:rStyle w:val="CollegamentoInternet"/>
            <w:rFonts w:ascii="Arial" w:hAnsi="Arial" w:cs="Arial"/>
            <w:sz w:val="20"/>
            <w:szCs w:val="20"/>
          </w:rPr>
          <w:t>direzione@er-go.it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; PEC: </w:t>
      </w:r>
      <w:r>
        <w:rPr>
          <w:rFonts w:ascii="Arial" w:hAnsi="Arial" w:cs="Arial"/>
          <w:color w:val="0000FF"/>
          <w:sz w:val="20"/>
          <w:szCs w:val="20"/>
        </w:rPr>
        <w:t>info@postacert.er-go.it</w:t>
      </w: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36220A" w:rsidRDefault="0036220A">
      <w:pPr>
        <w:pStyle w:val="Stilepredefinito"/>
        <w:spacing w:after="0" w:line="360" w:lineRule="auto"/>
        <w:jc w:val="both"/>
      </w:pPr>
    </w:p>
    <w:p w:rsidR="008D0A9D" w:rsidRDefault="008D0A9D">
      <w:pPr>
        <w:pStyle w:val="Stilepredefinito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0A9D" w:rsidRDefault="008D0A9D">
      <w:pPr>
        <w:pStyle w:val="Stilepredefinito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0A9D" w:rsidRDefault="008D0A9D">
      <w:pPr>
        <w:pStyle w:val="Stilepredefinito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8D0A9D">
      <w:footerReference w:type="default" r:id="rId11"/>
      <w:pgSz w:w="11906" w:h="16838"/>
      <w:pgMar w:top="1701" w:right="1304" w:bottom="1134" w:left="130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0D" w:rsidRDefault="00305BA0">
      <w:pPr>
        <w:spacing w:after="0" w:line="240" w:lineRule="auto"/>
      </w:pPr>
      <w:r>
        <w:separator/>
      </w:r>
    </w:p>
  </w:endnote>
  <w:endnote w:type="continuationSeparator" w:id="0">
    <w:p w:rsidR="0063670D" w:rsidRDefault="0030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0A" w:rsidRDefault="00305BA0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147F0">
      <w:rPr>
        <w:noProof/>
      </w:rPr>
      <w:t>10</w:t>
    </w:r>
    <w:r>
      <w:fldChar w:fldCharType="end"/>
    </w:r>
  </w:p>
  <w:p w:rsidR="0036220A" w:rsidRDefault="003622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0A" w:rsidRDefault="00305BA0">
      <w:r>
        <w:separator/>
      </w:r>
    </w:p>
  </w:footnote>
  <w:footnote w:type="continuationSeparator" w:id="0">
    <w:p w:rsidR="0036220A" w:rsidRDefault="0030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8BB"/>
    <w:multiLevelType w:val="hybridMultilevel"/>
    <w:tmpl w:val="AEBE63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C782E"/>
    <w:multiLevelType w:val="multilevel"/>
    <w:tmpl w:val="90FEEE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502387"/>
    <w:multiLevelType w:val="multilevel"/>
    <w:tmpl w:val="70001738"/>
    <w:lvl w:ilvl="0">
      <w:start w:val="5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0A"/>
    <w:rsid w:val="003036C4"/>
    <w:rsid w:val="00305BA0"/>
    <w:rsid w:val="0036220A"/>
    <w:rsid w:val="0063670D"/>
    <w:rsid w:val="008147F0"/>
    <w:rsid w:val="008D0A9D"/>
    <w:rsid w:val="00D56626"/>
    <w:rsid w:val="00D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52243-3081-4078-A375-7D61E81D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1">
    <w:name w:val="ListLabel 1"/>
    <w:rPr>
      <w:rFonts w:eastAsia="SimSun" w:cs="Arial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  <w:color w:val="000000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customStyle="1" w:styleId="Rigadintestazione">
    <w:name w:val="Riga d'intestazione"/>
    <w:basedOn w:val="Stilepredefinito"/>
    <w:pPr>
      <w:keepNext/>
      <w:tabs>
        <w:tab w:val="center" w:pos="4819"/>
        <w:tab w:val="right" w:pos="9638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styleId="Paragrafoelenco">
    <w:name w:val="List Paragraph"/>
    <w:basedOn w:val="Stilepredefinito"/>
    <w:pPr>
      <w:ind w:left="720"/>
      <w:contextualSpacing/>
    </w:pPr>
  </w:style>
  <w:style w:type="paragraph" w:styleId="Pidipagina">
    <w:name w:val="footer"/>
    <w:basedOn w:val="Stilepredefinito"/>
    <w:pPr>
      <w:tabs>
        <w:tab w:val="center" w:pos="4819"/>
        <w:tab w:val="right" w:pos="9638"/>
      </w:tabs>
      <w:spacing w:after="0" w:line="100" w:lineRule="atLeast"/>
    </w:pPr>
  </w:style>
  <w:style w:type="paragraph" w:styleId="Testonotaapidipagina">
    <w:name w:val="footnote text"/>
    <w:basedOn w:val="Stilepredefinito"/>
    <w:pPr>
      <w:spacing w:after="0" w:line="100" w:lineRule="atLeast"/>
    </w:pPr>
    <w:rPr>
      <w:sz w:val="20"/>
      <w:szCs w:val="20"/>
    </w:rPr>
  </w:style>
  <w:style w:type="paragraph" w:customStyle="1" w:styleId="Notaapidipagina">
    <w:name w:val="Nota a piè di pagina"/>
    <w:basedOn w:val="Stilepredefini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er-g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esso@er-g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irezione@er-g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esso@er-g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Grasso</dc:creator>
  <cp:lastModifiedBy>Giuseppe Grasso</cp:lastModifiedBy>
  <cp:revision>3</cp:revision>
  <cp:lastPrinted>2018-01-30T07:26:00Z</cp:lastPrinted>
  <dcterms:created xsi:type="dcterms:W3CDTF">2018-01-30T07:29:00Z</dcterms:created>
  <dcterms:modified xsi:type="dcterms:W3CDTF">2018-01-30T07:33:00Z</dcterms:modified>
</cp:coreProperties>
</file>